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0A6" w:rsidRDefault="009F20A6" w:rsidP="009F20A6">
      <w:r>
        <w:t>Výroční zpráva za rok 2012</w:t>
      </w:r>
    </w:p>
    <w:p w:rsidR="009F20A6" w:rsidRDefault="009F20A6" w:rsidP="009F20A6">
      <w:r>
        <w:t>Výroční zpráva o plnění zákona č. 106/1999 Sb. O svobodném přístupu k informacím.</w:t>
      </w:r>
    </w:p>
    <w:p w:rsidR="009F20A6" w:rsidRDefault="009F20A6" w:rsidP="009F20A6"/>
    <w:p w:rsidR="009F20A6" w:rsidRDefault="009F20A6" w:rsidP="009F20A6">
      <w:r>
        <w:t xml:space="preserve">V souladu se zákonem č. 106/l999 Sb. o svobodném přístupu k informacím § 18 předkládá Obecní úřad v Dolní </w:t>
      </w:r>
      <w:proofErr w:type="spellStart"/>
      <w:r>
        <w:t>Lukavici</w:t>
      </w:r>
      <w:proofErr w:type="spellEnd"/>
      <w:r>
        <w:t xml:space="preserve"> výroční zprávu o plnění zákona za předcházející kalendářní rok, t.j. rok 2012. </w:t>
      </w:r>
    </w:p>
    <w:p w:rsidR="009F20A6" w:rsidRDefault="009F20A6" w:rsidP="009F20A6"/>
    <w:p w:rsidR="009F20A6" w:rsidRDefault="009F20A6" w:rsidP="009F20A6">
      <w:r>
        <w:t>a) během roku 2012 byla podána písemná žádost o informaci - 2</w:t>
      </w:r>
    </w:p>
    <w:p w:rsidR="009F20A6" w:rsidRDefault="009F20A6" w:rsidP="009F20A6"/>
    <w:p w:rsidR="009F20A6" w:rsidRDefault="009F20A6" w:rsidP="009F20A6">
      <w:r>
        <w:t>b) nebyly podány žádosti o odvolání proti rozhodnutí, ani výsledky řízení o sankcích za nedodržování tohoto zákona nebyly evidovány.</w:t>
      </w:r>
    </w:p>
    <w:p w:rsidR="009F20A6" w:rsidRDefault="009F20A6" w:rsidP="009F20A6"/>
    <w:p w:rsidR="009F20A6" w:rsidRDefault="009F20A6" w:rsidP="009F20A6">
      <w:r>
        <w:t>Na případné ústní žádosti o informace byly podávány odpovědi průběžně po celé období loňského roku, ze strany občanů nebyl uplatňován nárok na písemné zodpovězení v rámci tohoto zákona.</w:t>
      </w:r>
    </w:p>
    <w:p w:rsidR="009F20A6" w:rsidRDefault="009F20A6" w:rsidP="009F20A6"/>
    <w:p w:rsidR="00FC0EEA" w:rsidRDefault="009F20A6" w:rsidP="009F20A6">
      <w:r>
        <w:t>Vítězslav Opálko, starosta obce</w:t>
      </w:r>
      <w:bookmarkStart w:id="0" w:name="_GoBack"/>
      <w:bookmarkEnd w:id="0"/>
    </w:p>
    <w:sectPr w:rsidR="00FC0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A6"/>
    <w:rsid w:val="009F20A6"/>
    <w:rsid w:val="00FC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DD22B-1466-44BA-92A0-2D91CDC9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618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1</cp:revision>
  <dcterms:created xsi:type="dcterms:W3CDTF">2020-03-15T16:02:00Z</dcterms:created>
  <dcterms:modified xsi:type="dcterms:W3CDTF">2020-03-15T16:02:00Z</dcterms:modified>
</cp:coreProperties>
</file>