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Obecní úřad Dolní Lukavice</w:t>
      </w:r>
    </w:p>
    <w:p>
      <w:pPr>
        <w:pStyle w:val="Normal"/>
        <w:rPr>
          <w:b/>
        </w:rPr>
      </w:pPr>
      <w:r>
        <w:rPr>
          <w:b/>
        </w:rPr>
        <w:t>Zveřejnění doprovodné informace o poskytnutí informace podle zákona č. 106/1999 Sb., o svobodném přístupu k informacím ve znění pozdějších předpisů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žádost společnosti Business Media CZ, s.r.o., IČ 28473531, se sídlem Nádražní 32, 150 00 Praha, doručenou Obecnímu úřadu v Dolní Lukavici dne 2</w:t>
      </w:r>
      <w:r>
        <w:rPr/>
        <w:t>0</w:t>
      </w:r>
      <w:r>
        <w:rPr/>
        <w:t>. </w:t>
      </w:r>
      <w:r>
        <w:rPr/>
        <w:t>1</w:t>
      </w:r>
      <w:r>
        <w:rPr/>
        <w:t>. 201</w:t>
      </w:r>
      <w:r>
        <w:rPr/>
        <w:t>2</w:t>
      </w:r>
      <w:r>
        <w:rPr/>
        <w:t xml:space="preserve">, byla dne </w:t>
      </w:r>
      <w:r>
        <w:rPr/>
        <w:t>25</w:t>
      </w:r>
      <w:r>
        <w:rPr/>
        <w:t xml:space="preserve">. </w:t>
      </w:r>
      <w:r>
        <w:rPr/>
        <w:t>1</w:t>
      </w:r>
      <w:r>
        <w:rPr/>
        <w:t>. 201</w:t>
      </w:r>
      <w:r>
        <w:rPr/>
        <w:t>2</w:t>
      </w:r>
      <w:r>
        <w:rPr/>
        <w:t>, tedy v zákonem stanovené lhůtě poskytnuta informace o tom, že obec Dolní Lukavice neplánuje v r. 201</w:t>
      </w:r>
      <w:r>
        <w:rPr/>
        <w:t>2</w:t>
      </w:r>
      <w:r>
        <w:rPr/>
        <w:t xml:space="preserve"> realizovat </w:t>
      </w:r>
      <w:r>
        <w:rPr/>
        <w:t>žádný</w:t>
      </w:r>
      <w:r>
        <w:rPr/>
        <w:t xml:space="preserve"> stavební projekt.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Dolní Lukavici dne </w:t>
      </w:r>
      <w:r>
        <w:rPr/>
        <w:t>25</w:t>
      </w:r>
      <w:r>
        <w:rPr/>
        <w:t xml:space="preserve">. </w:t>
      </w:r>
      <w:r>
        <w:rPr/>
        <w:t>1</w:t>
      </w:r>
      <w:r>
        <w:rPr/>
        <w:t>. 201</w:t>
      </w:r>
      <w:r>
        <w:rPr/>
        <w:t>2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Mirka Štychová, sekretariát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2017-09-14T06:31:00Z</dcterms:created>
  <dc:creator>CzechPoint</dc:creator>
  <dc:language>cs-CZ</dc:language>
  <cp:lastModifiedBy>CzechPoint</cp:lastModifiedBy>
  <dcterms:modified xsi:type="dcterms:W3CDTF">2017-09-14T06:37:00Z</dcterms:modified>
  <cp:revision>3</cp:revision>
</cp:coreProperties>
</file>